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鞍山市行政审批局关于开展</w:t>
      </w:r>
      <w:r>
        <w:rPr>
          <w:rFonts w:hint="eastAsia"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卫生健康审批业务特色“叫早服务”</w:t>
      </w:r>
      <w:r>
        <w:rPr>
          <w:rFonts w:hint="eastAsia"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试点工作实施方案</w:t>
      </w:r>
    </w:p>
    <w:p>
      <w:pPr>
        <w:jc w:val="center"/>
        <w:rPr>
          <w:rFonts w:ascii="方正小标宋简体" w:eastAsia="方正小标宋简体"/>
          <w:sz w:val="4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践行鞍山市行政审批局“1+10”新工作理念，进一步优化审批服务，助力卫生健康行业发展，为卫生健康企业事业单位提供更加贴心式的延伸服务，结合工作实际，拟在卫生健康审批业务中开展特色“叫早服务”（即特别提醒服务）。特制定本实施方案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工作目标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深入贯彻落实市委“不忘初心、牢记使命”主题教育活动，进一步优化行政审批营商环境，强化创新服务理念，提升审批服务品质，通过实施“叫早服务”，变被动服务为主动服务，扩大行政审批服务外延，拓展服务内容，增强企事业单位和群众的获得感、满足感，不断提高行政审批服务水平和服务形象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工作措施</w:t>
      </w:r>
    </w:p>
    <w:p>
      <w:pPr>
        <w:pStyle w:val="4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特色“叫早服务”（即特别提醒服务），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就是对即将到期需要延续卫生健康行政许可有效期的企事业单位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行政审批人员以打电话等方式，提前通知其及时办理延续手续，告知许可证过期后带来的不良后果，同时给予办证指导服务的一种主动审批延伸服务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pacing w:val="15"/>
          <w:kern w:val="0"/>
          <w:sz w:val="32"/>
          <w:szCs w:val="32"/>
        </w:rPr>
        <w:t>(一)</w:t>
      </w:r>
      <w:r>
        <w:rPr>
          <w:rFonts w:hint="eastAsia" w:ascii="楷体_GB2312" w:hAnsi="楷体_GB2312" w:eastAsia="楷体_GB2312" w:cs="楷体_GB2312"/>
          <w:sz w:val="32"/>
          <w:szCs w:val="32"/>
        </w:rPr>
        <w:t>确定服务事项。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根据卫生健康审批业务实际情况，列出服务事项清单，确定将“医疗机构执业许可证”、“公共场所卫生许可证”等9项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行政审批事项作为开展特色“叫早服务”的事项，为具有以上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行政许可证书的企事业单位开展延伸服务。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pacing w:val="15"/>
          <w:kern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建立服务台账。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持有卫生健康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行政许可证的企事业单位名录数据库进行梳理，并登记造册，形成各类《延续卫生健康行政许可证有效期台账》，为开展特色“叫早服务”做好准备。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pacing w:val="15"/>
          <w:kern w:val="0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开展“叫早服务”。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对纳入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《延续卫生健康行政许可证有效期台账》的许可证书，在有效期满前一个月，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行政审批人员以电话、微信、短信等方式对其主动提醒，告知其及时办理延续手续，告知许可证过期后带来的不良后果。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pacing w:val="15"/>
          <w:kern w:val="0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主动延伸服务。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开展特色“叫早服务”的同时，主动开展延伸服务，给予被提醒对象办证咨询服务，指导其办理延续许可事项需准备的申请材料、办理流程、办理地点等，并要认真细致的解答企业提出的疑问，做到“一次性告知”，让企业“最多跑一次”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pacing w:val="15"/>
          <w:kern w:val="0"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</w:rPr>
        <w:t>做好服务记录。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根据特色“叫早服务”实际，制定《开展特色“叫早服务”登记簿》，将企事业单位名称、许可类型和证号、到期时间、联系方式、提醒对象职务和姓名、提醒时间等内容予以实时登记。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pacing w:val="15"/>
          <w:kern w:val="0"/>
          <w:sz w:val="32"/>
          <w:szCs w:val="32"/>
        </w:rPr>
        <w:t>（六）</w:t>
      </w:r>
      <w:r>
        <w:rPr>
          <w:rFonts w:hint="eastAsia" w:ascii="楷体" w:hAnsi="楷体" w:eastAsia="楷体" w:cs="楷体"/>
          <w:sz w:val="32"/>
          <w:szCs w:val="32"/>
        </w:rPr>
        <w:t>临界再次“叫早”。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首次“叫早”的卫生健康企事业单位，需要再次提醒的，在许可证书即将到期前10天，仍未前来办理延续许可的，行政审批人员再次以电话、微信、短信等方式对其进行约定的“叫早”服务，敦促其马上来办理许可延续手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三、实施步骤</w:t>
      </w:r>
    </w:p>
    <w:p>
      <w:pPr>
        <w:pStyle w:val="4"/>
        <w:spacing w:beforeAutospacing="0" w:afterAutospacing="0" w:line="560" w:lineRule="exact"/>
        <w:ind w:firstLine="700" w:firstLineChars="200"/>
        <w:jc w:val="both"/>
        <w:rPr>
          <w:rFonts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楷体" w:hAnsi="楷体" w:eastAsia="楷体" w:cs="楷体"/>
          <w:spacing w:val="15"/>
          <w:sz w:val="32"/>
          <w:szCs w:val="32"/>
        </w:rPr>
        <w:t>（一）制定方案阶段（9月15日至9月25日）。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根据在卫生健康审批业务中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开展特色“叫早服务”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的有关要求，结合工作实际，认真酝酿、集思广益、充分讨论，制定切实可行的实施方案。</w:t>
      </w:r>
    </w:p>
    <w:p>
      <w:pPr>
        <w:pStyle w:val="4"/>
        <w:spacing w:beforeAutospacing="0" w:afterAutospacing="0" w:line="560" w:lineRule="exact"/>
        <w:ind w:firstLine="700" w:firstLineChars="200"/>
        <w:jc w:val="both"/>
        <w:rPr>
          <w:rFonts w:ascii="仿宋_GB2312" w:hAnsi="仿宋_GB2312" w:eastAsia="仿宋_GB2312" w:cs="仿宋_GB2312"/>
          <w:spacing w:val="15"/>
          <w:sz w:val="32"/>
          <w:szCs w:val="32"/>
        </w:rPr>
      </w:pPr>
      <w:r>
        <w:rPr>
          <w:rFonts w:hint="eastAsia" w:ascii="楷体" w:hAnsi="楷体" w:eastAsia="楷体" w:cs="楷体"/>
          <w:spacing w:val="15"/>
          <w:sz w:val="32"/>
          <w:szCs w:val="32"/>
        </w:rPr>
        <w:t>（二）试运行阶段（9月26日至10月15日）。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开展特色“叫早服务”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实施方案，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梳理卫生健康行政许可企事业单位名录数据库，筛查出行政许可即将到期的企事业单位名单，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特色“叫早服务”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试运行。</w:t>
      </w:r>
    </w:p>
    <w:p>
      <w:pPr>
        <w:pStyle w:val="4"/>
        <w:spacing w:beforeAutospacing="0" w:afterAutospacing="0" w:line="560" w:lineRule="exact"/>
        <w:ind w:firstLine="70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pacing w:val="15"/>
          <w:sz w:val="32"/>
          <w:szCs w:val="32"/>
        </w:rPr>
        <w:t>（三）正式实施阶段（10月15日开始）。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在总结试运行经验的基础上，改进完善相关工作，启动正式实施工作。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从2019年10月起，每月15日、16日（遇法定节假日顺延）梳理卫生健康行政许可企事业单位名录数据库，筛查出下个月许可即将到期的企事业单位名单，开展特色“叫早服务”，并将特色“叫早服务”纳入到卫生健康审批日常工作中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/>
          <w:sz w:val="32"/>
          <w:szCs w:val="32"/>
        </w:rPr>
        <w:t>保障措施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（一）加强领导，落实责任。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开展试点的卫生健康审批部门要充分贯彻落实《实施方案》，根据工作实际研究制定责任清单，确保工作具体到人、具体到事，切实做到责任落实、任务落实。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pacing w:val="15"/>
          <w:kern w:val="0"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稳步实施，协同推进。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试点部门要围绕相关工作，结合自身审批业务职责，精心组织，周密部署，搞好整体谋划，不断细化工作措施，确保工作落实到位。对于一个企事业单位有两个以上行政许可需要延续的要加强协调，一并实施。</w:t>
      </w:r>
    </w:p>
    <w:p>
      <w:pPr>
        <w:adjustRightInd w:val="0"/>
        <w:snapToGrid w:val="0"/>
        <w:spacing w:line="560" w:lineRule="exact"/>
        <w:ind w:firstLine="7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pacing w:val="15"/>
          <w:kern w:val="0"/>
          <w:sz w:val="32"/>
          <w:szCs w:val="32"/>
        </w:rPr>
        <w:t>（三）</w:t>
      </w:r>
      <w:r>
        <w:rPr>
          <w:rFonts w:hint="eastAsia" w:ascii="楷体" w:hAnsi="楷体" w:eastAsia="楷体" w:cs="楷体"/>
          <w:sz w:val="32"/>
          <w:szCs w:val="32"/>
        </w:rPr>
        <w:t>持续开展，务求实效。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作为创新审批工作的新举措，要将“叫早服务”纳入到卫生健康审批日常工作中，常态化组织开展实施，认真做好日常工作记录，及时总结经验，不断优化服务，为卫生健康企事业单位</w:t>
      </w:r>
      <w:r>
        <w:rPr>
          <w:rFonts w:ascii="仿宋_GB2312" w:hAnsi="仿宋_GB2312" w:eastAsia="仿宋_GB2312" w:cs="仿宋_GB2312"/>
          <w:spacing w:val="15"/>
          <w:sz w:val="32"/>
          <w:szCs w:val="32"/>
        </w:rPr>
        <w:t>提供更为便捷、更加高效的市场准入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延伸</w:t>
      </w:r>
      <w:r>
        <w:rPr>
          <w:rFonts w:ascii="仿宋_GB2312" w:hAnsi="仿宋_GB2312" w:eastAsia="仿宋_GB2312" w:cs="仿宋_GB2312"/>
          <w:spacing w:val="15"/>
          <w:sz w:val="32"/>
          <w:szCs w:val="32"/>
        </w:rPr>
        <w:t>服务。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1.开展特色“叫早服务”许可事项清单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2.开展特色“叫早服务”工作台账、登记簿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鞍山市行政审批局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  <w:r>
        <w:rPr>
          <w:rFonts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“叫早服务”事项清单</w:t>
      </w:r>
    </w:p>
    <w:p>
      <w:pPr>
        <w:jc w:val="center"/>
        <w:rPr>
          <w:rFonts w:ascii="方正小标宋简体" w:hAnsi="方正小标宋简体" w:eastAsia="方正小标宋简体" w:cs="方正小标宋简体"/>
          <w:sz w:val="13"/>
          <w:szCs w:val="13"/>
        </w:rPr>
      </w:pPr>
    </w:p>
    <w:tbl>
      <w:tblPr>
        <w:tblStyle w:val="7"/>
        <w:tblW w:w="8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93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9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事项名称</w:t>
            </w:r>
          </w:p>
        </w:tc>
        <w:tc>
          <w:tcPr>
            <w:tcW w:w="175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9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公共场所卫生许可延续</w:t>
            </w:r>
          </w:p>
        </w:tc>
        <w:tc>
          <w:tcPr>
            <w:tcW w:w="175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9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饮用水供水单位卫生许可延续</w:t>
            </w:r>
          </w:p>
        </w:tc>
        <w:tc>
          <w:tcPr>
            <w:tcW w:w="175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9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消毒产品生产企业卫生许可延续</w:t>
            </w:r>
          </w:p>
        </w:tc>
        <w:tc>
          <w:tcPr>
            <w:tcW w:w="175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9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涉及饮用水卫生安全卫生许可延续</w:t>
            </w:r>
          </w:p>
        </w:tc>
        <w:tc>
          <w:tcPr>
            <w:tcW w:w="175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9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医疗机构执业许可延续</w:t>
            </w:r>
          </w:p>
        </w:tc>
        <w:tc>
          <w:tcPr>
            <w:tcW w:w="175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5-15年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9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放射诊疗许可延续</w:t>
            </w:r>
          </w:p>
        </w:tc>
        <w:tc>
          <w:tcPr>
            <w:tcW w:w="175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5-15年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9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母婴保健技术服务执业许可延续</w:t>
            </w:r>
          </w:p>
        </w:tc>
        <w:tc>
          <w:tcPr>
            <w:tcW w:w="175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9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放射卫生技术服务机构资质延续</w:t>
            </w:r>
          </w:p>
        </w:tc>
        <w:tc>
          <w:tcPr>
            <w:tcW w:w="175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9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计划生育技术服务机构执业许可延续</w:t>
            </w:r>
          </w:p>
        </w:tc>
        <w:tc>
          <w:tcPr>
            <w:tcW w:w="1755" w:type="dxa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93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5" w:type="dxa"/>
          </w:tcPr>
          <w:p>
            <w:pPr>
              <w:jc w:val="center"/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“叫早服务”工作记录表</w:t>
      </w:r>
    </w:p>
    <w:tbl>
      <w:tblPr>
        <w:tblStyle w:val="7"/>
        <w:tblW w:w="14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60"/>
        <w:gridCol w:w="3715"/>
        <w:gridCol w:w="1530"/>
        <w:gridCol w:w="1275"/>
        <w:gridCol w:w="1245"/>
        <w:gridCol w:w="136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序号</w:t>
            </w:r>
          </w:p>
        </w:tc>
        <w:tc>
          <w:tcPr>
            <w:tcW w:w="1760" w:type="dxa"/>
            <w:vAlign w:val="center"/>
          </w:tcPr>
          <w:p>
            <w:pPr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服务事项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(填事项代码)</w:t>
            </w:r>
          </w:p>
        </w:tc>
        <w:tc>
          <w:tcPr>
            <w:tcW w:w="3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单位名称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许可证有效期截止日期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提醒对象姓名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联系电话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联系时间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备注（需二次服务的请注明再次提醒时间）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0" w:type="dxa"/>
          </w:tcPr>
          <w:p/>
        </w:tc>
        <w:tc>
          <w:tcPr>
            <w:tcW w:w="1760" w:type="dxa"/>
          </w:tcPr>
          <w:p/>
        </w:tc>
        <w:tc>
          <w:tcPr>
            <w:tcW w:w="3715" w:type="dxa"/>
          </w:tcPr>
          <w:p/>
        </w:tc>
        <w:tc>
          <w:tcPr>
            <w:tcW w:w="1530" w:type="dxa"/>
          </w:tcPr>
          <w:p/>
        </w:tc>
        <w:tc>
          <w:tcPr>
            <w:tcW w:w="1275" w:type="dxa"/>
          </w:tcPr>
          <w:p/>
        </w:tc>
        <w:tc>
          <w:tcPr>
            <w:tcW w:w="1245" w:type="dxa"/>
          </w:tcPr>
          <w:p/>
        </w:tc>
        <w:tc>
          <w:tcPr>
            <w:tcW w:w="1365" w:type="dxa"/>
          </w:tcPr>
          <w:p/>
        </w:tc>
        <w:tc>
          <w:tcPr>
            <w:tcW w:w="27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0" w:type="dxa"/>
          </w:tcPr>
          <w:p/>
        </w:tc>
        <w:tc>
          <w:tcPr>
            <w:tcW w:w="1760" w:type="dxa"/>
          </w:tcPr>
          <w:p/>
        </w:tc>
        <w:tc>
          <w:tcPr>
            <w:tcW w:w="3715" w:type="dxa"/>
          </w:tcPr>
          <w:p/>
        </w:tc>
        <w:tc>
          <w:tcPr>
            <w:tcW w:w="1530" w:type="dxa"/>
          </w:tcPr>
          <w:p/>
        </w:tc>
        <w:tc>
          <w:tcPr>
            <w:tcW w:w="1275" w:type="dxa"/>
          </w:tcPr>
          <w:p/>
        </w:tc>
        <w:tc>
          <w:tcPr>
            <w:tcW w:w="1245" w:type="dxa"/>
          </w:tcPr>
          <w:p/>
        </w:tc>
        <w:tc>
          <w:tcPr>
            <w:tcW w:w="1365" w:type="dxa"/>
          </w:tcPr>
          <w:p/>
        </w:tc>
        <w:tc>
          <w:tcPr>
            <w:tcW w:w="27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0" w:type="dxa"/>
          </w:tcPr>
          <w:p/>
        </w:tc>
        <w:tc>
          <w:tcPr>
            <w:tcW w:w="1760" w:type="dxa"/>
          </w:tcPr>
          <w:p/>
        </w:tc>
        <w:tc>
          <w:tcPr>
            <w:tcW w:w="3715" w:type="dxa"/>
          </w:tcPr>
          <w:p/>
        </w:tc>
        <w:tc>
          <w:tcPr>
            <w:tcW w:w="1530" w:type="dxa"/>
          </w:tcPr>
          <w:p/>
        </w:tc>
        <w:tc>
          <w:tcPr>
            <w:tcW w:w="1275" w:type="dxa"/>
          </w:tcPr>
          <w:p/>
        </w:tc>
        <w:tc>
          <w:tcPr>
            <w:tcW w:w="1245" w:type="dxa"/>
          </w:tcPr>
          <w:p/>
        </w:tc>
        <w:tc>
          <w:tcPr>
            <w:tcW w:w="1365" w:type="dxa"/>
          </w:tcPr>
          <w:p/>
        </w:tc>
        <w:tc>
          <w:tcPr>
            <w:tcW w:w="27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0" w:type="dxa"/>
          </w:tcPr>
          <w:p/>
        </w:tc>
        <w:tc>
          <w:tcPr>
            <w:tcW w:w="1760" w:type="dxa"/>
          </w:tcPr>
          <w:p/>
        </w:tc>
        <w:tc>
          <w:tcPr>
            <w:tcW w:w="3715" w:type="dxa"/>
          </w:tcPr>
          <w:p/>
        </w:tc>
        <w:tc>
          <w:tcPr>
            <w:tcW w:w="1530" w:type="dxa"/>
          </w:tcPr>
          <w:p/>
        </w:tc>
        <w:tc>
          <w:tcPr>
            <w:tcW w:w="1275" w:type="dxa"/>
          </w:tcPr>
          <w:p/>
        </w:tc>
        <w:tc>
          <w:tcPr>
            <w:tcW w:w="1245" w:type="dxa"/>
          </w:tcPr>
          <w:p/>
        </w:tc>
        <w:tc>
          <w:tcPr>
            <w:tcW w:w="1365" w:type="dxa"/>
          </w:tcPr>
          <w:p/>
        </w:tc>
        <w:tc>
          <w:tcPr>
            <w:tcW w:w="27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0" w:type="dxa"/>
          </w:tcPr>
          <w:p/>
        </w:tc>
        <w:tc>
          <w:tcPr>
            <w:tcW w:w="1760" w:type="dxa"/>
          </w:tcPr>
          <w:p/>
        </w:tc>
        <w:tc>
          <w:tcPr>
            <w:tcW w:w="3715" w:type="dxa"/>
          </w:tcPr>
          <w:p/>
        </w:tc>
        <w:tc>
          <w:tcPr>
            <w:tcW w:w="1530" w:type="dxa"/>
          </w:tcPr>
          <w:p/>
        </w:tc>
        <w:tc>
          <w:tcPr>
            <w:tcW w:w="1275" w:type="dxa"/>
          </w:tcPr>
          <w:p/>
        </w:tc>
        <w:tc>
          <w:tcPr>
            <w:tcW w:w="1245" w:type="dxa"/>
          </w:tcPr>
          <w:p/>
        </w:tc>
        <w:tc>
          <w:tcPr>
            <w:tcW w:w="1365" w:type="dxa"/>
          </w:tcPr>
          <w:p/>
        </w:tc>
        <w:tc>
          <w:tcPr>
            <w:tcW w:w="271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00" w:type="dxa"/>
          </w:tcPr>
          <w:p/>
        </w:tc>
        <w:tc>
          <w:tcPr>
            <w:tcW w:w="1760" w:type="dxa"/>
          </w:tcPr>
          <w:p/>
        </w:tc>
        <w:tc>
          <w:tcPr>
            <w:tcW w:w="3715" w:type="dxa"/>
          </w:tcPr>
          <w:p/>
        </w:tc>
        <w:tc>
          <w:tcPr>
            <w:tcW w:w="1530" w:type="dxa"/>
          </w:tcPr>
          <w:p/>
        </w:tc>
        <w:tc>
          <w:tcPr>
            <w:tcW w:w="1275" w:type="dxa"/>
          </w:tcPr>
          <w:p/>
        </w:tc>
        <w:tc>
          <w:tcPr>
            <w:tcW w:w="1245" w:type="dxa"/>
          </w:tcPr>
          <w:p/>
        </w:tc>
        <w:tc>
          <w:tcPr>
            <w:tcW w:w="1365" w:type="dxa"/>
          </w:tcPr>
          <w:p/>
        </w:tc>
        <w:tc>
          <w:tcPr>
            <w:tcW w:w="2715" w:type="dxa"/>
          </w:tcPr>
          <w:p/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注：服务事项代码：1、公共场所卫生许可延续；2、饮用水供水单位卫生许可延续；3、消毒产品生产企业卫生许可延续；4、涉及饮用水卫生安全卫生许可延续；5、医疗机构执业许可延续；6、放射诊疗许可延续；7、母婴保健技术服务执业许可延续；8、放射卫生技术服务机构资质延续；9、计划生育技术服务机构执业许可延续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609E5"/>
    <w:multiLevelType w:val="singleLevel"/>
    <w:tmpl w:val="5D5609E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7406"/>
    <w:rsid w:val="00126C62"/>
    <w:rsid w:val="001417EE"/>
    <w:rsid w:val="00146CFC"/>
    <w:rsid w:val="0016603F"/>
    <w:rsid w:val="001B3339"/>
    <w:rsid w:val="001D53F0"/>
    <w:rsid w:val="002D147B"/>
    <w:rsid w:val="002D6094"/>
    <w:rsid w:val="002F1304"/>
    <w:rsid w:val="003303AC"/>
    <w:rsid w:val="00366F1B"/>
    <w:rsid w:val="003C131D"/>
    <w:rsid w:val="00443798"/>
    <w:rsid w:val="00515B51"/>
    <w:rsid w:val="00536138"/>
    <w:rsid w:val="005D0EE3"/>
    <w:rsid w:val="006249FD"/>
    <w:rsid w:val="00636657"/>
    <w:rsid w:val="006462C8"/>
    <w:rsid w:val="007D0282"/>
    <w:rsid w:val="008056F7"/>
    <w:rsid w:val="008606E3"/>
    <w:rsid w:val="00861CD4"/>
    <w:rsid w:val="0089127C"/>
    <w:rsid w:val="008E1542"/>
    <w:rsid w:val="00904302"/>
    <w:rsid w:val="0091250F"/>
    <w:rsid w:val="009207D8"/>
    <w:rsid w:val="009B2E86"/>
    <w:rsid w:val="009F7406"/>
    <w:rsid w:val="00AA4141"/>
    <w:rsid w:val="00AE2BE4"/>
    <w:rsid w:val="00B819AD"/>
    <w:rsid w:val="00C07588"/>
    <w:rsid w:val="00CD76BC"/>
    <w:rsid w:val="00D43278"/>
    <w:rsid w:val="00D66DDA"/>
    <w:rsid w:val="00D74418"/>
    <w:rsid w:val="00DB7BEC"/>
    <w:rsid w:val="00E3410C"/>
    <w:rsid w:val="00E52FF2"/>
    <w:rsid w:val="00EB5035"/>
    <w:rsid w:val="048B4500"/>
    <w:rsid w:val="0B450C0F"/>
    <w:rsid w:val="0BEC023F"/>
    <w:rsid w:val="0C1E3AC3"/>
    <w:rsid w:val="0D6237BD"/>
    <w:rsid w:val="106C4B6D"/>
    <w:rsid w:val="14D91559"/>
    <w:rsid w:val="160E1972"/>
    <w:rsid w:val="1A754F19"/>
    <w:rsid w:val="1D922C10"/>
    <w:rsid w:val="227C7BB3"/>
    <w:rsid w:val="22C576CC"/>
    <w:rsid w:val="26375BF1"/>
    <w:rsid w:val="26B80806"/>
    <w:rsid w:val="26C509CD"/>
    <w:rsid w:val="26E8450E"/>
    <w:rsid w:val="293F2BF9"/>
    <w:rsid w:val="294328B4"/>
    <w:rsid w:val="2FCB14F8"/>
    <w:rsid w:val="31E47132"/>
    <w:rsid w:val="31EF71BE"/>
    <w:rsid w:val="32F21066"/>
    <w:rsid w:val="3646275D"/>
    <w:rsid w:val="38617754"/>
    <w:rsid w:val="3A1855EF"/>
    <w:rsid w:val="3B8E6AC9"/>
    <w:rsid w:val="3BC225DA"/>
    <w:rsid w:val="3D4C2BCE"/>
    <w:rsid w:val="433D2C76"/>
    <w:rsid w:val="49047829"/>
    <w:rsid w:val="49304183"/>
    <w:rsid w:val="49F1635C"/>
    <w:rsid w:val="4BB676C6"/>
    <w:rsid w:val="4D300992"/>
    <w:rsid w:val="4DE8588E"/>
    <w:rsid w:val="503B0A73"/>
    <w:rsid w:val="5EAB1CFB"/>
    <w:rsid w:val="61D80BC3"/>
    <w:rsid w:val="61E9616C"/>
    <w:rsid w:val="647A1E11"/>
    <w:rsid w:val="656D4A97"/>
    <w:rsid w:val="6C2D01DA"/>
    <w:rsid w:val="740665BD"/>
    <w:rsid w:val="77187895"/>
    <w:rsid w:val="7A1A5D18"/>
    <w:rsid w:val="7A541B95"/>
    <w:rsid w:val="7DA7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7</Pages>
  <Words>384</Words>
  <Characters>2189</Characters>
  <Lines>18</Lines>
  <Paragraphs>5</Paragraphs>
  <TotalTime>40</TotalTime>
  <ScaleCrop>false</ScaleCrop>
  <LinksUpToDate>false</LinksUpToDate>
  <CharactersWithSpaces>2568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2019-08-01T06:36:00Z</dcterms:created>
  <dc:creator>SkyUser</dc:creator>
  <cp:lastModifiedBy>Administrator</cp:lastModifiedBy>
  <cp:lastPrinted>2019-12-02T05:41:00Z</cp:lastPrinted>
  <dcterms:modified xsi:type="dcterms:W3CDTF">2019-12-18T06:12:19Z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